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49" w:rsidRPr="00DC4D1B" w:rsidRDefault="00152C49" w:rsidP="00152C49">
      <w:pPr>
        <w:spacing w:afterLines="50" w:line="560" w:lineRule="exact"/>
        <w:jc w:val="center"/>
        <w:rPr>
          <w:rFonts w:ascii="方正小标宋简体" w:eastAsia="方正小标宋简体" w:hAnsi="楷体" w:cs="宋体" w:hint="eastAsia"/>
          <w:bCs/>
          <w:color w:val="000000"/>
          <w:kern w:val="0"/>
          <w:sz w:val="44"/>
          <w:szCs w:val="44"/>
        </w:rPr>
      </w:pPr>
      <w:r w:rsidRPr="00DC4D1B">
        <w:rPr>
          <w:rFonts w:ascii="方正小标宋简体" w:eastAsia="方正小标宋简体" w:hAnsi="楷体" w:cs="宋体" w:hint="eastAsia"/>
          <w:bCs/>
          <w:color w:val="000000"/>
          <w:kern w:val="0"/>
          <w:sz w:val="44"/>
          <w:szCs w:val="44"/>
        </w:rPr>
        <w:t>教师专业发展要求及计分表</w:t>
      </w:r>
    </w:p>
    <w:tbl>
      <w:tblPr>
        <w:tblW w:w="9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1705"/>
        <w:gridCol w:w="4825"/>
        <w:gridCol w:w="1420"/>
      </w:tblGrid>
      <w:tr w:rsidR="00152C49" w:rsidRPr="004B5F0D" w:rsidTr="005F5287">
        <w:trPr>
          <w:trHeight w:hRule="exact" w:val="346"/>
        </w:trPr>
        <w:tc>
          <w:tcPr>
            <w:tcW w:w="3124" w:type="dxa"/>
            <w:gridSpan w:val="2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专技人员级别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专业发展学分要求</w:t>
            </w:r>
          </w:p>
        </w:tc>
        <w:tc>
          <w:tcPr>
            <w:tcW w:w="1420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152C49" w:rsidRPr="004B5F0D" w:rsidTr="005F5287">
        <w:trPr>
          <w:trHeight w:hRule="exact" w:val="265"/>
        </w:trPr>
        <w:tc>
          <w:tcPr>
            <w:tcW w:w="3124" w:type="dxa"/>
            <w:gridSpan w:val="2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正高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5</w:t>
            </w: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分</w:t>
            </w:r>
          </w:p>
        </w:tc>
        <w:tc>
          <w:tcPr>
            <w:tcW w:w="1420" w:type="dxa"/>
            <w:vMerge w:val="restart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285"/>
        </w:trPr>
        <w:tc>
          <w:tcPr>
            <w:tcW w:w="3124" w:type="dxa"/>
            <w:gridSpan w:val="2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副高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10</w:t>
            </w: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分</w:t>
            </w:r>
          </w:p>
        </w:tc>
        <w:tc>
          <w:tcPr>
            <w:tcW w:w="1420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305"/>
        </w:trPr>
        <w:tc>
          <w:tcPr>
            <w:tcW w:w="3124" w:type="dxa"/>
            <w:gridSpan w:val="2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中、初级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15</w:t>
            </w: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分</w:t>
            </w:r>
          </w:p>
        </w:tc>
        <w:tc>
          <w:tcPr>
            <w:tcW w:w="1420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391"/>
        </w:trPr>
        <w:tc>
          <w:tcPr>
            <w:tcW w:w="3124" w:type="dxa"/>
            <w:gridSpan w:val="2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proofErr w:type="gramStart"/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规</w:t>
            </w:r>
            <w:proofErr w:type="gramEnd"/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培新教师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同</w:t>
            </w:r>
            <w:proofErr w:type="gramStart"/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规培要求</w:t>
            </w:r>
            <w:proofErr w:type="gramEnd"/>
          </w:p>
        </w:tc>
        <w:tc>
          <w:tcPr>
            <w:tcW w:w="1420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330"/>
        </w:trPr>
        <w:tc>
          <w:tcPr>
            <w:tcW w:w="1419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计分项目</w:t>
            </w:r>
          </w:p>
        </w:tc>
        <w:tc>
          <w:tcPr>
            <w:tcW w:w="170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计分办法及分值</w:t>
            </w:r>
          </w:p>
        </w:tc>
        <w:tc>
          <w:tcPr>
            <w:tcW w:w="1420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152C49" w:rsidRPr="004B5F0D" w:rsidTr="005F5287">
        <w:trPr>
          <w:trHeight w:hRule="exact" w:val="412"/>
        </w:trPr>
        <w:tc>
          <w:tcPr>
            <w:tcW w:w="1419" w:type="dxa"/>
            <w:vMerge w:val="restart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入选人才</w:t>
            </w:r>
          </w:p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项目</w:t>
            </w:r>
          </w:p>
        </w:tc>
        <w:tc>
          <w:tcPr>
            <w:tcW w:w="170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国家级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100分</w:t>
            </w:r>
          </w:p>
        </w:tc>
        <w:tc>
          <w:tcPr>
            <w:tcW w:w="1420" w:type="dxa"/>
            <w:vMerge w:val="restart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项目级别由人事处认定，同一项目就高计分。</w:t>
            </w:r>
          </w:p>
        </w:tc>
      </w:tr>
      <w:tr w:rsidR="00152C49" w:rsidRPr="004B5F0D" w:rsidTr="005F5287">
        <w:trPr>
          <w:trHeight w:hRule="exact" w:val="407"/>
        </w:trPr>
        <w:tc>
          <w:tcPr>
            <w:tcW w:w="1419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省部级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80分</w:t>
            </w:r>
          </w:p>
        </w:tc>
        <w:tc>
          <w:tcPr>
            <w:tcW w:w="1420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427"/>
        </w:trPr>
        <w:tc>
          <w:tcPr>
            <w:tcW w:w="1419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厅局级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30分</w:t>
            </w:r>
          </w:p>
        </w:tc>
        <w:tc>
          <w:tcPr>
            <w:tcW w:w="1420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412"/>
        </w:trPr>
        <w:tc>
          <w:tcPr>
            <w:tcW w:w="1419" w:type="dxa"/>
            <w:vMerge w:val="restart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因公出国（境）访学</w:t>
            </w:r>
          </w:p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（学术交流）</w:t>
            </w:r>
          </w:p>
        </w:tc>
        <w:tc>
          <w:tcPr>
            <w:tcW w:w="170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年</w:t>
            </w: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以上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出国当年计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20</w:t>
            </w: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分，完成任务计10分。</w:t>
            </w:r>
          </w:p>
        </w:tc>
        <w:tc>
          <w:tcPr>
            <w:tcW w:w="1420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412"/>
        </w:trPr>
        <w:tc>
          <w:tcPr>
            <w:tcW w:w="1419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6个月-1年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出国当年计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10</w:t>
            </w: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分，完成任务计5分。</w:t>
            </w:r>
          </w:p>
        </w:tc>
        <w:tc>
          <w:tcPr>
            <w:tcW w:w="1420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624"/>
        </w:trPr>
        <w:tc>
          <w:tcPr>
            <w:tcW w:w="1419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参加国际性</w:t>
            </w:r>
          </w:p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学术会议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每参加一次计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5</w:t>
            </w: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分，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参加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并</w:t>
            </w:r>
            <w:proofErr w:type="gramStart"/>
            <w:r>
              <w:rPr>
                <w:rFonts w:ascii="仿宋" w:eastAsia="仿宋" w:hAnsi="仿宋"/>
                <w:bCs/>
                <w:color w:val="000000"/>
                <w:szCs w:val="21"/>
              </w:rPr>
              <w:t>作主</w:t>
            </w:r>
            <w:proofErr w:type="gramEnd"/>
            <w:r>
              <w:rPr>
                <w:rFonts w:ascii="仿宋" w:eastAsia="仿宋" w:hAnsi="仿宋"/>
                <w:bCs/>
                <w:color w:val="000000"/>
                <w:szCs w:val="21"/>
              </w:rPr>
              <w:t>题报告计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10分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，</w:t>
            </w: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一年累计不超过20分。</w:t>
            </w:r>
          </w:p>
        </w:tc>
        <w:tc>
          <w:tcPr>
            <w:tcW w:w="1420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举办地点在国（境）外</w:t>
            </w:r>
          </w:p>
        </w:tc>
      </w:tr>
      <w:tr w:rsidR="00152C49" w:rsidRPr="004B5F0D" w:rsidTr="005F5287">
        <w:trPr>
          <w:trHeight w:hRule="exact" w:val="412"/>
        </w:trPr>
        <w:tc>
          <w:tcPr>
            <w:tcW w:w="1419" w:type="dxa"/>
            <w:vMerge w:val="restart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国内进修</w:t>
            </w:r>
          </w:p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（学术交流）</w:t>
            </w:r>
          </w:p>
        </w:tc>
        <w:tc>
          <w:tcPr>
            <w:tcW w:w="170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年</w:t>
            </w: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以上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A类访学计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20</w:t>
            </w: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分，B类访学计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10</w:t>
            </w: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分。</w:t>
            </w:r>
          </w:p>
        </w:tc>
        <w:tc>
          <w:tcPr>
            <w:tcW w:w="1420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280"/>
        </w:trPr>
        <w:tc>
          <w:tcPr>
            <w:tcW w:w="1419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6个月-1年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A类访学计1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0</w:t>
            </w: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分，B类访学计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5</w:t>
            </w: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分。</w:t>
            </w:r>
          </w:p>
        </w:tc>
        <w:tc>
          <w:tcPr>
            <w:tcW w:w="1420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584"/>
        </w:trPr>
        <w:tc>
          <w:tcPr>
            <w:tcW w:w="1419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参加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国内</w:t>
            </w:r>
          </w:p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学术会议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每参加一次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全国性学术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会议</w:t>
            </w: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计5分，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每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参加一次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省级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学术会议计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2分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，</w:t>
            </w: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一年累计不超过20分。</w:t>
            </w:r>
          </w:p>
        </w:tc>
        <w:tc>
          <w:tcPr>
            <w:tcW w:w="1420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359"/>
        </w:trPr>
        <w:tc>
          <w:tcPr>
            <w:tcW w:w="1419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攻读学位</w:t>
            </w:r>
          </w:p>
        </w:tc>
        <w:tc>
          <w:tcPr>
            <w:tcW w:w="170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攻读博士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录取当年计15分，取得学位当年计15分。</w:t>
            </w:r>
          </w:p>
        </w:tc>
        <w:tc>
          <w:tcPr>
            <w:tcW w:w="1420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504"/>
        </w:trPr>
        <w:tc>
          <w:tcPr>
            <w:tcW w:w="1419" w:type="dxa"/>
            <w:vMerge w:val="restart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开展/参加</w:t>
            </w:r>
          </w:p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培训</w:t>
            </w:r>
          </w:p>
        </w:tc>
        <w:tc>
          <w:tcPr>
            <w:tcW w:w="170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专项培训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三天及以上一次计10分，三天以下每半天计2分。</w:t>
            </w:r>
          </w:p>
        </w:tc>
        <w:tc>
          <w:tcPr>
            <w:tcW w:w="1420" w:type="dxa"/>
            <w:vMerge w:val="restart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参加前需在系统中申请并经相关部门同意；各单项一年累计不超过15分。</w:t>
            </w:r>
          </w:p>
        </w:tc>
      </w:tr>
      <w:tr w:rsidR="00152C49" w:rsidRPr="004B5F0D" w:rsidTr="005F5287">
        <w:trPr>
          <w:trHeight w:hRule="exact" w:val="798"/>
        </w:trPr>
        <w:tc>
          <w:tcPr>
            <w:tcW w:w="1419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讲座、报告</w:t>
            </w:r>
          </w:p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（教学示范）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开设全校性讲座、报告（教学示范活动）一场次计5分，参加全校性讲座、报告一场次计2分，学院层面减半。</w:t>
            </w:r>
          </w:p>
        </w:tc>
        <w:tc>
          <w:tcPr>
            <w:tcW w:w="1420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396"/>
        </w:trPr>
        <w:tc>
          <w:tcPr>
            <w:tcW w:w="1419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教研活动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、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沙龙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半天计2分。</w:t>
            </w:r>
          </w:p>
        </w:tc>
        <w:tc>
          <w:tcPr>
            <w:tcW w:w="1420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389"/>
        </w:trPr>
        <w:tc>
          <w:tcPr>
            <w:tcW w:w="1419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听课观摩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一次课（2-3节）计1分。</w:t>
            </w:r>
          </w:p>
        </w:tc>
        <w:tc>
          <w:tcPr>
            <w:tcW w:w="1420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604"/>
        </w:trPr>
        <w:tc>
          <w:tcPr>
            <w:tcW w:w="1419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52C49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高校教师</w:t>
            </w:r>
          </w:p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/>
                <w:bCs/>
                <w:color w:val="000000"/>
                <w:szCs w:val="21"/>
              </w:rPr>
              <w:t>网络培训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一门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课计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1分</w:t>
            </w:r>
            <w:proofErr w:type="gramEnd"/>
          </w:p>
        </w:tc>
        <w:tc>
          <w:tcPr>
            <w:tcW w:w="1420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412"/>
        </w:trPr>
        <w:tc>
          <w:tcPr>
            <w:tcW w:w="1419" w:type="dxa"/>
            <w:vMerge w:val="restart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获得各类</w:t>
            </w:r>
          </w:p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资格证书</w:t>
            </w:r>
          </w:p>
        </w:tc>
        <w:tc>
          <w:tcPr>
            <w:tcW w:w="1705" w:type="dxa"/>
            <w:vMerge w:val="restart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外语类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proofErr w:type="gramStart"/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雅思</w:t>
            </w:r>
            <w:proofErr w:type="gramEnd"/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6.0计10分，托福90分计10分。</w:t>
            </w:r>
          </w:p>
        </w:tc>
        <w:tc>
          <w:tcPr>
            <w:tcW w:w="1420" w:type="dxa"/>
            <w:vMerge w:val="restart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其他资格证书经相关部门认证可参照计分。</w:t>
            </w:r>
          </w:p>
        </w:tc>
      </w:tr>
      <w:tr w:rsidR="00152C49" w:rsidRPr="004B5F0D" w:rsidTr="005F5287">
        <w:trPr>
          <w:trHeight w:hRule="exact" w:val="412"/>
        </w:trPr>
        <w:tc>
          <w:tcPr>
            <w:tcW w:w="1419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/>
                <w:bCs/>
                <w:color w:val="000000"/>
                <w:szCs w:val="21"/>
              </w:rPr>
              <w:t>P</w:t>
            </w: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ets-5合格计10分，BFT合格计10分。</w:t>
            </w:r>
          </w:p>
        </w:tc>
        <w:tc>
          <w:tcPr>
            <w:tcW w:w="1420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412"/>
        </w:trPr>
        <w:tc>
          <w:tcPr>
            <w:tcW w:w="1419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职业资格证书类</w:t>
            </w: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国家心理咨询师二级计10分，三级计5分。</w:t>
            </w:r>
          </w:p>
        </w:tc>
        <w:tc>
          <w:tcPr>
            <w:tcW w:w="1420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152C49" w:rsidRPr="004B5F0D" w:rsidTr="005F5287">
        <w:trPr>
          <w:trHeight w:hRule="exact" w:val="583"/>
        </w:trPr>
        <w:tc>
          <w:tcPr>
            <w:tcW w:w="1419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4825" w:type="dxa"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国家职业指导</w:t>
            </w:r>
            <w:proofErr w:type="gramStart"/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师高级</w:t>
            </w:r>
            <w:proofErr w:type="gramEnd"/>
            <w:r w:rsidRPr="004B5F0D">
              <w:rPr>
                <w:rFonts w:ascii="仿宋" w:eastAsia="仿宋" w:hAnsi="仿宋" w:hint="eastAsia"/>
                <w:bCs/>
                <w:color w:val="000000"/>
                <w:szCs w:val="21"/>
              </w:rPr>
              <w:t>计10分，中级计5分，初级计2分。</w:t>
            </w:r>
          </w:p>
        </w:tc>
        <w:tc>
          <w:tcPr>
            <w:tcW w:w="1420" w:type="dxa"/>
            <w:vMerge/>
            <w:vAlign w:val="center"/>
          </w:tcPr>
          <w:p w:rsidR="00152C49" w:rsidRPr="004B5F0D" w:rsidRDefault="00152C49" w:rsidP="005F528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</w:tbl>
    <w:p w:rsidR="00152C49" w:rsidRDefault="00152C49" w:rsidP="00152C49">
      <w:pPr>
        <w:widowControl/>
        <w:jc w:val="left"/>
        <w:rPr>
          <w:rFonts w:ascii="仿宋" w:eastAsia="仿宋" w:hAnsi="仿宋" w:hint="eastAsia"/>
          <w:color w:val="000000"/>
          <w:szCs w:val="21"/>
        </w:rPr>
      </w:pPr>
      <w:r w:rsidRPr="004B5F0D">
        <w:rPr>
          <w:rFonts w:ascii="仿宋" w:eastAsia="仿宋" w:hAnsi="仿宋" w:hint="eastAsia"/>
          <w:color w:val="000000"/>
          <w:szCs w:val="21"/>
        </w:rPr>
        <w:t>备注：以上计分办法由人事处、教务处、科研处、教师教学发展中心等部门负责解释。</w:t>
      </w:r>
    </w:p>
    <w:p w:rsidR="002A326C" w:rsidRPr="00152C49" w:rsidRDefault="002A326C"/>
    <w:sectPr w:rsidR="002A326C" w:rsidRPr="00152C49" w:rsidSect="002A3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2C49"/>
    <w:rsid w:val="00152C49"/>
    <w:rsid w:val="002A326C"/>
    <w:rsid w:val="00415F3C"/>
    <w:rsid w:val="0052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周燕</dc:creator>
  <cp:keywords/>
  <dc:description/>
  <cp:lastModifiedBy>周燕</cp:lastModifiedBy>
  <cp:revision>2</cp:revision>
  <dcterms:created xsi:type="dcterms:W3CDTF">2017-09-26T08:52:00Z</dcterms:created>
  <dcterms:modified xsi:type="dcterms:W3CDTF">2017-09-26T09:07:00Z</dcterms:modified>
</cp:coreProperties>
</file>